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3C1F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3BD3DB72" w14:textId="0F30BE05" w:rsidR="00351139" w:rsidRPr="004048C0" w:rsidRDefault="00351139" w:rsidP="00351139">
      <w:bookmarkStart w:id="0" w:name="_Hlk63330499"/>
      <w:r>
        <w:rPr>
          <w:b/>
        </w:rPr>
        <w:t>TO:</w:t>
      </w:r>
      <w:r>
        <w:rPr>
          <w:b/>
        </w:rPr>
        <w:tab/>
      </w:r>
      <w:r>
        <w:rPr>
          <w:b/>
        </w:rPr>
        <w:tab/>
      </w:r>
      <w:r w:rsidR="0015743F">
        <w:rPr>
          <w:szCs w:val="24"/>
        </w:rPr>
        <w:t>Kevin Bartz</w:t>
      </w:r>
      <w:r w:rsidRPr="004048C0">
        <w:t>, Attorney</w:t>
      </w:r>
    </w:p>
    <w:p w14:paraId="4996744A" w14:textId="77777777" w:rsidR="00351139" w:rsidRPr="004048C0" w:rsidRDefault="00351139" w:rsidP="00351139">
      <w:pPr>
        <w:ind w:left="1440"/>
      </w:pPr>
      <w:r w:rsidRPr="004048C0">
        <w:t>Legal Division</w:t>
      </w:r>
    </w:p>
    <w:p w14:paraId="2BF8067D" w14:textId="77777777" w:rsidR="00351139" w:rsidRPr="0015743F" w:rsidRDefault="00351139" w:rsidP="00351139">
      <w:pPr>
        <w:tabs>
          <w:tab w:val="left" w:pos="1170"/>
        </w:tabs>
      </w:pPr>
      <w:r>
        <w:tab/>
      </w:r>
      <w:r>
        <w:tab/>
      </w:r>
    </w:p>
    <w:p w14:paraId="651DA773" w14:textId="0BB0BFFF" w:rsidR="00351139" w:rsidRPr="0015743F" w:rsidRDefault="00351139" w:rsidP="00351139">
      <w:r w:rsidRPr="0015743F">
        <w:rPr>
          <w:b/>
        </w:rPr>
        <w:t>FROM:</w:t>
      </w:r>
      <w:r w:rsidRPr="0015743F">
        <w:rPr>
          <w:b/>
        </w:rPr>
        <w:tab/>
      </w:r>
      <w:r w:rsidR="0015743F" w:rsidRPr="0015743F">
        <w:rPr>
          <w:szCs w:val="24"/>
        </w:rPr>
        <w:t>Patricia Garcia</w:t>
      </w:r>
      <w:r w:rsidRPr="0015743F">
        <w:t xml:space="preserve">, </w:t>
      </w:r>
      <w:r w:rsidR="0015743F" w:rsidRPr="0015743F">
        <w:t>Senior Engineering Specialist</w:t>
      </w:r>
    </w:p>
    <w:p w14:paraId="3DADCFE7" w14:textId="77777777" w:rsidR="00351139" w:rsidRPr="0015743F" w:rsidRDefault="00351139" w:rsidP="00351139">
      <w:pPr>
        <w:ind w:left="1440"/>
      </w:pPr>
      <w:r w:rsidRPr="0015743F">
        <w:t>Infrastructure Division</w:t>
      </w:r>
    </w:p>
    <w:p w14:paraId="500DA4B0" w14:textId="6E55DA0C" w:rsidR="008E54E8" w:rsidRDefault="008E54E8" w:rsidP="008E54E8">
      <w:pPr>
        <w:tabs>
          <w:tab w:val="left" w:pos="1170"/>
        </w:tabs>
        <w:spacing w:before="240"/>
        <w:rPr>
          <w:rStyle w:val="Style1"/>
        </w:rPr>
      </w:pPr>
      <w:r>
        <w:rPr>
          <w:b/>
        </w:rPr>
        <w:t>DATE:</w:t>
      </w:r>
      <w:r>
        <w:rPr>
          <w:b/>
        </w:rPr>
        <w:tab/>
      </w:r>
      <w:r>
        <w:rPr>
          <w:b/>
        </w:rPr>
        <w:tab/>
      </w:r>
      <w:bookmarkStart w:id="1" w:name="_Hlk97897099"/>
      <w:r w:rsidR="0090323F" w:rsidRPr="0090323F">
        <w:rPr>
          <w:rStyle w:val="Style1"/>
          <w:color w:val="auto"/>
        </w:rPr>
        <w:t xml:space="preserve">June </w:t>
      </w:r>
      <w:r w:rsidR="003138AC">
        <w:rPr>
          <w:rStyle w:val="Style1"/>
          <w:color w:val="auto"/>
        </w:rPr>
        <w:t>6</w:t>
      </w:r>
      <w:r w:rsidR="0090323F" w:rsidRPr="0090323F">
        <w:rPr>
          <w:rStyle w:val="Style1"/>
          <w:color w:val="auto"/>
        </w:rPr>
        <w:t>, 2022</w:t>
      </w:r>
      <w:bookmarkEnd w:id="1"/>
    </w:p>
    <w:p w14:paraId="3673D0A0" w14:textId="77777777" w:rsidR="008E54E8" w:rsidRDefault="008E54E8" w:rsidP="008E54E8">
      <w:pPr>
        <w:tabs>
          <w:tab w:val="left" w:pos="1170"/>
        </w:tabs>
        <w:spacing w:before="240"/>
      </w:pPr>
    </w:p>
    <w:p w14:paraId="1417580E" w14:textId="2DE7D43B" w:rsidR="008E54E8" w:rsidRDefault="008E54E8" w:rsidP="008E54E8">
      <w:pPr>
        <w:ind w:left="1440" w:hanging="1440"/>
        <w:rPr>
          <w:b/>
          <w:i/>
          <w:szCs w:val="24"/>
        </w:rPr>
      </w:pPr>
      <w:r>
        <w:rPr>
          <w:b/>
        </w:rPr>
        <w:t>RE:</w:t>
      </w:r>
      <w:r>
        <w:rPr>
          <w:b/>
        </w:rPr>
        <w:tab/>
      </w:r>
      <w:r w:rsidR="0090323F" w:rsidRPr="001E0A04">
        <w:rPr>
          <w:bCs/>
        </w:rPr>
        <w:t>Docket No. 53300</w:t>
      </w:r>
      <w:r w:rsidR="0090323F" w:rsidRPr="001E0A04">
        <w:t xml:space="preserve"> – </w:t>
      </w:r>
      <w:r w:rsidR="0090323F" w:rsidRPr="001E0A04">
        <w:rPr>
          <w:i/>
        </w:rPr>
        <w:t>Application of</w:t>
      </w:r>
      <w:r w:rsidR="0090323F" w:rsidRPr="001E0A04">
        <w:rPr>
          <w:i/>
          <w:iCs/>
        </w:rPr>
        <w:t xml:space="preserve"> SJWTX, Inc. dba Canyon Lake Water Service Company to </w:t>
      </w:r>
      <w:bookmarkStart w:id="2" w:name="_Hlk97818886"/>
      <w:r w:rsidR="0090323F" w:rsidRPr="001E0A04">
        <w:rPr>
          <w:i/>
          <w:iCs/>
        </w:rPr>
        <w:t>Amend Its</w:t>
      </w:r>
      <w:r w:rsidR="0090323F" w:rsidRPr="001E0A04">
        <w:rPr>
          <w:i/>
        </w:rPr>
        <w:t xml:space="preserve"> </w:t>
      </w:r>
      <w:bookmarkEnd w:id="2"/>
      <w:r w:rsidR="0090323F" w:rsidRPr="001E0A04">
        <w:rPr>
          <w:i/>
        </w:rPr>
        <w:t xml:space="preserve">Certificate of Convenience and Necessity in </w:t>
      </w:r>
      <w:r w:rsidR="0090323F" w:rsidRPr="001E0A04">
        <w:rPr>
          <w:i/>
          <w:iCs/>
        </w:rPr>
        <w:t xml:space="preserve">Blanco County </w:t>
      </w:r>
      <w:r w:rsidR="0090323F" w:rsidRPr="001E0A04">
        <w:rPr>
          <w:i/>
        </w:rPr>
        <w:t xml:space="preserve">  </w:t>
      </w:r>
    </w:p>
    <w:p w14:paraId="5E99C0F7" w14:textId="77777777" w:rsidR="008E54E8" w:rsidRDefault="008E54E8" w:rsidP="008E54E8">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084AEA84" wp14:editId="3D138A9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56C29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4B8CA031" w14:textId="77777777" w:rsidR="008E54E8" w:rsidRDefault="008E54E8" w:rsidP="008E54E8">
      <w:pPr>
        <w:rPr>
          <w:color w:val="FF0000"/>
        </w:rPr>
      </w:pPr>
    </w:p>
    <w:bookmarkEnd w:id="0"/>
    <w:p w14:paraId="1E59355F" w14:textId="77777777" w:rsidR="0090323F" w:rsidRPr="001E0A04" w:rsidRDefault="0090323F" w:rsidP="0090323F">
      <w:r w:rsidRPr="001E0A04">
        <w:t xml:space="preserve">On </w:t>
      </w:r>
      <w:bookmarkStart w:id="3" w:name="_Hlk97897182"/>
      <w:r w:rsidRPr="001E0A04">
        <w:rPr>
          <w:rStyle w:val="Style1"/>
          <w:color w:val="auto"/>
        </w:rPr>
        <w:t>March 2, 2022</w:t>
      </w:r>
      <w:bookmarkEnd w:id="3"/>
      <w:r w:rsidRPr="001E0A04">
        <w:rPr>
          <w:rStyle w:val="Style3"/>
        </w:rPr>
        <w:t>,</w:t>
      </w:r>
      <w:r w:rsidRPr="001E0A04">
        <w:t xml:space="preserve"> SJWTX, Inc. dba Canyon Lake Water Service Company (SJWTX)</w:t>
      </w:r>
      <w:r w:rsidRPr="001E0A04">
        <w:rPr>
          <w:i/>
        </w:rPr>
        <w:t xml:space="preserve"> </w:t>
      </w:r>
      <w:r w:rsidRPr="001E0A04">
        <w:t>filed with the Public Utility Commission of Texas (</w:t>
      </w:r>
      <w:r w:rsidRPr="001E0A04">
        <w:rPr>
          <w:bCs/>
        </w:rPr>
        <w:t>Commission) an application to amend its</w:t>
      </w:r>
      <w:r w:rsidRPr="001E0A04">
        <w:t xml:space="preserve"> water Certificate of Convenience and Necessity (CCN) No. 10692 in Blanco </w:t>
      </w:r>
      <w:r w:rsidRPr="001E0A04">
        <w:rPr>
          <w:rFonts w:eastAsiaTheme="minorHAnsi"/>
        </w:rPr>
        <w:t>County</w:t>
      </w:r>
      <w:r w:rsidRPr="001E0A04">
        <w:t xml:space="preserve">, Texas under Texas Water Code (TWC) §§ 13.242 through 13.250 and 16 Texas Administrative Code (TAC) §§ 24.225 through 24.237.   </w:t>
      </w:r>
    </w:p>
    <w:p w14:paraId="751F88AD" w14:textId="77777777" w:rsidR="00ED1AD2" w:rsidRDefault="00ED1AD2" w:rsidP="00ED1AD2">
      <w:pPr>
        <w:rPr>
          <w:bCs/>
          <w:color w:val="FF0000"/>
        </w:rPr>
      </w:pPr>
    </w:p>
    <w:p w14:paraId="74C422E1" w14:textId="4B0A513B" w:rsidR="00ED1AD2" w:rsidRDefault="0035497F" w:rsidP="00ED1AD2">
      <w:r>
        <w:t xml:space="preserve">Based on the mapping review by </w:t>
      </w:r>
      <w:sdt>
        <w:sdtPr>
          <w:id w:val="1145935836"/>
          <w:placeholder>
            <w:docPart w:val="8ED47991E9924EC29BC7EC1E54C26BD0"/>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Dave Babicki</w:t>
          </w:r>
        </w:sdtContent>
      </w:sdt>
      <w:r>
        <w:t>, Infrastructure Division, the m</w:t>
      </w:r>
      <w:r w:rsidRPr="00377683">
        <w:t>aps</w:t>
      </w:r>
      <w:r>
        <w:t xml:space="preserve"> </w:t>
      </w:r>
      <w:r w:rsidRPr="00377683">
        <w:t xml:space="preserve">submitted </w:t>
      </w:r>
      <w:r>
        <w:t xml:space="preserve">with </w:t>
      </w:r>
      <w:sdt>
        <w:sdtPr>
          <w:rPr>
            <w:bCs/>
          </w:rPr>
          <w:alias w:val="Item #"/>
          <w:tag w:val="Item #"/>
          <w:id w:val="2017422588"/>
          <w:placeholder>
            <w:docPart w:val="285A72CF54164A98A7285B3D443E8DDC"/>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1</w:t>
          </w:r>
        </w:sdtContent>
      </w:sdt>
      <w:r>
        <w:t xml:space="preserve"> on </w:t>
      </w:r>
      <w:sdt>
        <w:sdtPr>
          <w:rPr>
            <w:bCs/>
          </w:rPr>
          <w:id w:val="1794182058"/>
          <w:placeholder>
            <w:docPart w:val="2FF1B96E63974E74B20D52A1CCBFD591"/>
          </w:placeholder>
          <w:date w:fullDate="2022-03-02T00:00:00Z">
            <w:dateFormat w:val="MMMM d, yyyy"/>
            <w:lid w:val="en-US"/>
            <w:storeMappedDataAs w:val="dateTime"/>
            <w:calendar w:val="gregorian"/>
          </w:date>
        </w:sdtPr>
        <w:sdtEndPr/>
        <w:sdtContent>
          <w:r>
            <w:rPr>
              <w:bCs/>
            </w:rPr>
            <w:t>March 2, 2022</w:t>
          </w:r>
        </w:sdtContent>
      </w:sdt>
      <w:r>
        <w:rPr>
          <w:bCs/>
        </w:rPr>
        <w:t xml:space="preserve">, and the digital data submitted </w:t>
      </w:r>
      <w:r>
        <w:t xml:space="preserve">with </w:t>
      </w:r>
      <w:sdt>
        <w:sdtPr>
          <w:rPr>
            <w:bCs/>
          </w:rPr>
          <w:alias w:val="Item #"/>
          <w:tag w:val="Item #"/>
          <w:id w:val="-688371813"/>
          <w:placeholder>
            <w:docPart w:val="DA35C12EF6A241609F7CDAB14CB2ABA9"/>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5</w:t>
          </w:r>
        </w:sdtContent>
      </w:sdt>
      <w:r>
        <w:t xml:space="preserve"> on </w:t>
      </w:r>
      <w:sdt>
        <w:sdtPr>
          <w:rPr>
            <w:bCs/>
          </w:rPr>
          <w:id w:val="1758393891"/>
          <w:placeholder>
            <w:docPart w:val="6B3B4B21A8DF4CF3AD9BE37405E82194"/>
          </w:placeholder>
          <w:date w:fullDate="2022-04-18T00:00:00Z">
            <w:dateFormat w:val="MMMM d, yyyy"/>
            <w:lid w:val="en-US"/>
            <w:storeMappedDataAs w:val="dateTime"/>
            <w:calendar w:val="gregorian"/>
          </w:date>
        </w:sdtPr>
        <w:sdtEndPr/>
        <w:sdtContent>
          <w:r>
            <w:rPr>
              <w:bCs/>
            </w:rPr>
            <w:t>April 18, 2022</w:t>
          </w:r>
        </w:sdtContent>
      </w:sdt>
      <w:r w:rsidRPr="00377683">
        <w:t xml:space="preserve"> are sufficient.</w:t>
      </w:r>
    </w:p>
    <w:p w14:paraId="65DB1368" w14:textId="77777777" w:rsidR="0035497F" w:rsidRDefault="0035497F" w:rsidP="00ED1AD2">
      <w:pPr>
        <w:rPr>
          <w:bCs/>
        </w:rPr>
      </w:pPr>
    </w:p>
    <w:p w14:paraId="5463EB4B" w14:textId="09F4339F" w:rsidR="0035497F" w:rsidRDefault="0035497F" w:rsidP="0035497F">
      <w:pPr>
        <w:pStyle w:val="ListParagraph"/>
        <w:widowControl w:val="0"/>
        <w:numPr>
          <w:ilvl w:val="0"/>
          <w:numId w:val="2"/>
        </w:numPr>
        <w:autoSpaceDE w:val="0"/>
        <w:autoSpaceDN w:val="0"/>
        <w:adjustRightInd w:val="0"/>
        <w:spacing w:after="0" w:line="240" w:lineRule="auto"/>
        <w:ind w:left="704"/>
        <w:jc w:val="both"/>
      </w:pPr>
      <w:r w:rsidRPr="00262A8E">
        <w:t xml:space="preserve">The requested area includes </w:t>
      </w:r>
      <w:r>
        <w:t xml:space="preserve">40 customer connections and </w:t>
      </w:r>
      <w:r w:rsidRPr="00262A8E">
        <w:t xml:space="preserve">approximately </w:t>
      </w:r>
      <w:r>
        <w:t>337</w:t>
      </w:r>
      <w:r w:rsidRPr="00262A8E">
        <w:t xml:space="preserve"> acres,</w:t>
      </w:r>
      <w:r>
        <w:t xml:space="preserve"> comprised of uncertificated area.</w:t>
      </w:r>
    </w:p>
    <w:p w14:paraId="438BBAF3" w14:textId="24FC0FB5" w:rsidR="00ED1AD2" w:rsidRDefault="0035497F" w:rsidP="0095465D">
      <w:pPr>
        <w:pStyle w:val="ListParagraph"/>
        <w:widowControl w:val="0"/>
        <w:numPr>
          <w:ilvl w:val="0"/>
          <w:numId w:val="2"/>
        </w:numPr>
        <w:autoSpaceDE w:val="0"/>
        <w:autoSpaceDN w:val="0"/>
        <w:adjustRightInd w:val="0"/>
        <w:spacing w:after="0" w:line="240" w:lineRule="auto"/>
        <w:ind w:left="704"/>
        <w:jc w:val="both"/>
      </w:pPr>
      <w:r>
        <w:t xml:space="preserve">The </w:t>
      </w:r>
      <w:sdt>
        <w:sdtPr>
          <w:alias w:val="Select type"/>
          <w:tag w:val="Select type"/>
          <w:id w:val="543647998"/>
          <w:placeholder>
            <w:docPart w:val="111CD75D63CB4354B26E531E20B586E6"/>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337 acres to CCN No. 10692.</w:t>
      </w:r>
    </w:p>
    <w:p w14:paraId="3D21CDA4" w14:textId="77777777" w:rsidR="0035497F" w:rsidRDefault="0035497F" w:rsidP="0035497F">
      <w:pPr>
        <w:rPr>
          <w:bCs/>
        </w:rPr>
      </w:pPr>
    </w:p>
    <w:p w14:paraId="628FDCA2" w14:textId="7E28ED6F" w:rsidR="003E03B8" w:rsidRDefault="004041E0" w:rsidP="003E03B8">
      <w:pPr>
        <w:tabs>
          <w:tab w:val="left" w:pos="1440"/>
          <w:tab w:val="right" w:pos="9360"/>
        </w:tabs>
        <w:rPr>
          <w:bCs/>
          <w:szCs w:val="24"/>
        </w:rPr>
      </w:pPr>
      <w:r w:rsidRPr="0031287D">
        <w:rPr>
          <w:bCs/>
        </w:rPr>
        <w:t>Based on</w:t>
      </w:r>
      <w:r>
        <w:t xml:space="preserve"> </w:t>
      </w:r>
      <w:r w:rsidR="008E54E8">
        <w:t>my technical and managerial review of the</w:t>
      </w:r>
      <w:r w:rsidR="008E54E8" w:rsidRPr="00E11BAD">
        <w:rPr>
          <w:bCs/>
        </w:rPr>
        <w:t xml:space="preserve"> i</w:t>
      </w:r>
      <w:r w:rsidR="008E54E8" w:rsidRPr="00417074">
        <w:rPr>
          <w:bCs/>
        </w:rPr>
        <w:t xml:space="preserve">nformation filed by </w:t>
      </w:r>
      <w:r w:rsidR="00417074" w:rsidRPr="00417074">
        <w:t>SJWTX</w:t>
      </w:r>
      <w:r w:rsidR="008E54E8" w:rsidRPr="00417074">
        <w:rPr>
          <w:bCs/>
        </w:rPr>
        <w:t xml:space="preserve">, </w:t>
      </w:r>
      <w:r w:rsidR="0017737A" w:rsidRPr="00417074">
        <w:rPr>
          <w:bCs/>
          <w:szCs w:val="24"/>
        </w:rPr>
        <w:t>I</w:t>
      </w:r>
      <w:r w:rsidR="00A732D6" w:rsidRPr="00417074">
        <w:rPr>
          <w:bCs/>
          <w:szCs w:val="24"/>
        </w:rPr>
        <w:t xml:space="preserve"> </w:t>
      </w:r>
      <w:r w:rsidR="003E03B8" w:rsidRPr="00417074">
        <w:rPr>
          <w:bCs/>
          <w:szCs w:val="24"/>
        </w:rPr>
        <w:t xml:space="preserve">recommend that the application be deemed administratively complete. </w:t>
      </w:r>
      <w:r w:rsidR="00EC1FBD" w:rsidRPr="00417074">
        <w:rPr>
          <w:bCs/>
          <w:szCs w:val="24"/>
        </w:rPr>
        <w:t xml:space="preserve"> </w:t>
      </w:r>
      <w:r w:rsidR="0017737A" w:rsidRPr="00417074">
        <w:rPr>
          <w:bCs/>
          <w:szCs w:val="24"/>
        </w:rPr>
        <w:t>I</w:t>
      </w:r>
      <w:r w:rsidR="003E03B8" w:rsidRPr="00417074">
        <w:rPr>
          <w:bCs/>
          <w:szCs w:val="24"/>
        </w:rPr>
        <w:t xml:space="preserve"> further recommend</w:t>
      </w:r>
      <w:r w:rsidR="0017737A" w:rsidRPr="00417074">
        <w:rPr>
          <w:bCs/>
          <w:szCs w:val="24"/>
        </w:rPr>
        <w:t xml:space="preserve"> </w:t>
      </w:r>
      <w:r w:rsidR="004D0FE2" w:rsidRPr="00417074">
        <w:rPr>
          <w:bCs/>
          <w:szCs w:val="24"/>
        </w:rPr>
        <w:t xml:space="preserve">that </w:t>
      </w:r>
      <w:r w:rsidR="00417074" w:rsidRPr="00417074">
        <w:t>SJWTX</w:t>
      </w:r>
      <w:r w:rsidR="0017737A" w:rsidRPr="00417074">
        <w:t xml:space="preserve"> </w:t>
      </w:r>
      <w:r w:rsidR="003E03B8" w:rsidRPr="00417074">
        <w:rPr>
          <w:bCs/>
          <w:szCs w:val="24"/>
        </w:rPr>
        <w:t>be ordered to do the following:</w:t>
      </w:r>
    </w:p>
    <w:p w14:paraId="44102352" w14:textId="77777777" w:rsidR="003E03B8" w:rsidRPr="00E11BAD" w:rsidRDefault="003E03B8" w:rsidP="003E03B8">
      <w:pPr>
        <w:autoSpaceDE w:val="0"/>
        <w:autoSpaceDN w:val="0"/>
        <w:adjustRightInd w:val="0"/>
        <w:rPr>
          <w:bCs/>
          <w:szCs w:val="24"/>
        </w:rPr>
      </w:pPr>
    </w:p>
    <w:p w14:paraId="3A27CCEB"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23ED1BD4" w14:textId="77777777" w:rsidR="003E03B8" w:rsidRDefault="003E03B8" w:rsidP="003E03B8">
      <w:pPr>
        <w:pStyle w:val="NoSpacing"/>
        <w:ind w:left="720"/>
        <w:jc w:val="both"/>
      </w:pPr>
    </w:p>
    <w:p w14:paraId="5A51604B"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428DAE92" w14:textId="77777777" w:rsidR="00417074" w:rsidRDefault="00417074" w:rsidP="00417074">
      <w:pPr>
        <w:pStyle w:val="NoSpacing"/>
        <w:numPr>
          <w:ilvl w:val="0"/>
          <w:numId w:val="2"/>
        </w:numPr>
        <w:jc w:val="both"/>
        <w:rPr>
          <w:i/>
          <w:iCs/>
        </w:rPr>
      </w:pPr>
      <w:r>
        <w:rPr>
          <w:i/>
          <w:iCs/>
        </w:rPr>
        <w:t>Guadalupe-Blanco River Authority</w:t>
      </w:r>
    </w:p>
    <w:p w14:paraId="506EFD77" w14:textId="77777777" w:rsidR="00417074" w:rsidRDefault="00417074" w:rsidP="00417074">
      <w:pPr>
        <w:pStyle w:val="NoSpacing"/>
        <w:numPr>
          <w:ilvl w:val="0"/>
          <w:numId w:val="2"/>
        </w:numPr>
        <w:jc w:val="both"/>
        <w:rPr>
          <w:i/>
          <w:iCs/>
        </w:rPr>
      </w:pPr>
      <w:r>
        <w:rPr>
          <w:i/>
          <w:iCs/>
        </w:rPr>
        <w:t>Lower Colorado River Authority</w:t>
      </w:r>
    </w:p>
    <w:p w14:paraId="3223C42E" w14:textId="2E24E5F7" w:rsidR="003E03B8" w:rsidRPr="00417074" w:rsidRDefault="00417074" w:rsidP="00417074">
      <w:pPr>
        <w:pStyle w:val="NoSpacing"/>
        <w:numPr>
          <w:ilvl w:val="0"/>
          <w:numId w:val="2"/>
        </w:numPr>
        <w:jc w:val="both"/>
        <w:rPr>
          <w:i/>
          <w:iCs/>
        </w:rPr>
      </w:pPr>
      <w:r>
        <w:rPr>
          <w:i/>
          <w:iCs/>
        </w:rPr>
        <w:t>Spring Branch Indian Hills (CCN No. 12595)</w:t>
      </w:r>
    </w:p>
    <w:p w14:paraId="2129D5B4" w14:textId="77777777" w:rsidR="003E03B8" w:rsidRPr="005665C6" w:rsidRDefault="003E03B8" w:rsidP="003E03B8">
      <w:pPr>
        <w:pStyle w:val="NoSpacing"/>
        <w:numPr>
          <w:ilvl w:val="1"/>
          <w:numId w:val="1"/>
        </w:numPr>
        <w:jc w:val="both"/>
      </w:pPr>
      <w:r>
        <w:rPr>
          <w:rFonts w:cs="Times New Roman"/>
          <w:szCs w:val="24"/>
        </w:rPr>
        <w:lastRenderedPageBreak/>
        <w:t>T</w:t>
      </w:r>
      <w:r w:rsidRPr="00B34A5B">
        <w:rPr>
          <w:rFonts w:cs="Times New Roman"/>
          <w:szCs w:val="24"/>
        </w:rPr>
        <w:t>he county judge of each county that is wholly or partially included in the requested area</w:t>
      </w:r>
      <w:r>
        <w:rPr>
          <w:rFonts w:cs="Times New Roman"/>
          <w:szCs w:val="24"/>
        </w:rPr>
        <w:t>:</w:t>
      </w:r>
    </w:p>
    <w:p w14:paraId="3823D6AD" w14:textId="6CE56E56" w:rsidR="003E03B8" w:rsidRPr="00417074" w:rsidRDefault="00417074" w:rsidP="00417074">
      <w:pPr>
        <w:pStyle w:val="NoSpacing"/>
        <w:numPr>
          <w:ilvl w:val="0"/>
          <w:numId w:val="2"/>
        </w:numPr>
        <w:jc w:val="both"/>
        <w:rPr>
          <w:i/>
          <w:iCs/>
        </w:rPr>
      </w:pPr>
      <w:r>
        <w:rPr>
          <w:i/>
          <w:iCs/>
        </w:rPr>
        <w:t>Blanco County Judge</w:t>
      </w:r>
    </w:p>
    <w:p w14:paraId="51EF824A" w14:textId="77777777" w:rsidR="003E03B8" w:rsidRPr="00A566CE" w:rsidRDefault="003E03B8" w:rsidP="00417074">
      <w:pPr>
        <w:pStyle w:val="NoSpacing"/>
        <w:ind w:left="1800"/>
        <w:jc w:val="both"/>
        <w:rPr>
          <w:i/>
          <w:iCs/>
        </w:rPr>
      </w:pPr>
    </w:p>
    <w:p w14:paraId="6C6629BF"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1D24F153" w14:textId="77777777" w:rsidR="00417074" w:rsidRDefault="00417074" w:rsidP="00417074">
      <w:pPr>
        <w:pStyle w:val="NoSpacing"/>
        <w:numPr>
          <w:ilvl w:val="0"/>
          <w:numId w:val="2"/>
        </w:numPr>
        <w:jc w:val="both"/>
        <w:rPr>
          <w:i/>
          <w:iCs/>
        </w:rPr>
      </w:pPr>
      <w:r>
        <w:rPr>
          <w:i/>
          <w:iCs/>
        </w:rPr>
        <w:t>Blanco-Pedernales Groundwater Conservation District (GCD)</w:t>
      </w:r>
    </w:p>
    <w:p w14:paraId="430A4CA0" w14:textId="17312B22" w:rsidR="003E03B8" w:rsidRPr="00417074" w:rsidRDefault="00417074" w:rsidP="00417074">
      <w:pPr>
        <w:pStyle w:val="NoSpacing"/>
        <w:numPr>
          <w:ilvl w:val="0"/>
          <w:numId w:val="2"/>
        </w:numPr>
        <w:jc w:val="both"/>
        <w:rPr>
          <w:i/>
          <w:iCs/>
        </w:rPr>
      </w:pPr>
      <w:r>
        <w:rPr>
          <w:i/>
          <w:iCs/>
        </w:rPr>
        <w:t>Comal Trinity GCD</w:t>
      </w:r>
    </w:p>
    <w:p w14:paraId="7D2A6672" w14:textId="77777777" w:rsidR="003E03B8" w:rsidRPr="00B34A5B" w:rsidRDefault="003E03B8" w:rsidP="003E03B8">
      <w:pPr>
        <w:pStyle w:val="NoSpacing"/>
        <w:ind w:left="1440"/>
        <w:jc w:val="both"/>
      </w:pPr>
    </w:p>
    <w:p w14:paraId="5EA918D3"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182A48C5" w14:textId="77777777" w:rsidR="003E03B8" w:rsidRPr="00B22621" w:rsidRDefault="003E03B8" w:rsidP="003E03B8">
      <w:pPr>
        <w:pStyle w:val="NoSpacing"/>
        <w:ind w:left="1440"/>
        <w:jc w:val="both"/>
        <w:rPr>
          <w:rFonts w:eastAsia="Calibri"/>
        </w:rPr>
      </w:pPr>
    </w:p>
    <w:p w14:paraId="2936798C"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29E1AA61" w14:textId="77777777" w:rsidR="003E03B8" w:rsidRDefault="003E03B8" w:rsidP="003E03B8">
      <w:pPr>
        <w:pStyle w:val="ListParagraph"/>
        <w:autoSpaceDE w:val="0"/>
        <w:autoSpaceDN w:val="0"/>
        <w:adjustRightInd w:val="0"/>
        <w:spacing w:after="0" w:line="240" w:lineRule="auto"/>
        <w:jc w:val="both"/>
        <w:rPr>
          <w:rFonts w:eastAsia="Calibri"/>
        </w:rPr>
      </w:pPr>
    </w:p>
    <w:p w14:paraId="51521FC2" w14:textId="77777777"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56992B1E" w14:textId="77777777" w:rsidR="00C40E94" w:rsidRPr="00B22621" w:rsidRDefault="00C40E94" w:rsidP="00C40E94">
      <w:pPr>
        <w:autoSpaceDE w:val="0"/>
        <w:autoSpaceDN w:val="0"/>
        <w:adjustRightInd w:val="0"/>
        <w:ind w:left="450"/>
        <w:rPr>
          <w:rFonts w:eastAsia="Calibri"/>
        </w:rPr>
      </w:pPr>
    </w:p>
    <w:p w14:paraId="4D180F57" w14:textId="0DE735CD" w:rsidR="003E03B8" w:rsidRPr="008E54E8" w:rsidRDefault="008E54E8" w:rsidP="008E54E8">
      <w:pPr>
        <w:pStyle w:val="ListParagraph"/>
        <w:numPr>
          <w:ilvl w:val="0"/>
          <w:numId w:val="1"/>
        </w:numPr>
        <w:spacing w:line="240" w:lineRule="auto"/>
        <w:jc w:val="both"/>
        <w:rPr>
          <w:color w:val="808080" w:themeColor="background1" w:themeShade="80"/>
        </w:rPr>
      </w:pPr>
      <w:r w:rsidRPr="008B6F67">
        <w:rPr>
          <w:szCs w:val="24"/>
        </w:rPr>
        <w:t xml:space="preserve">Publish notice once each week for two consecutive weeks in a newspaper having general circulation </w:t>
      </w:r>
      <w:r w:rsidRPr="00417074">
        <w:rPr>
          <w:szCs w:val="24"/>
        </w:rPr>
        <w:t xml:space="preserve">in </w:t>
      </w:r>
      <w:bookmarkStart w:id="4" w:name="_Hlk44589042"/>
      <w:bookmarkStart w:id="5" w:name="_Hlk97906812"/>
      <w:sdt>
        <w:sdtPr>
          <w:id w:val="1453984176"/>
          <w:placeholder>
            <w:docPart w:val="2A77E8742131435F88B75A0A9EE43510"/>
          </w:placeholder>
          <w:dropDownList>
            <w:listItem w:displayText="the" w:value="the"/>
            <w:listItem w:displayText="each" w:value="each"/>
          </w:dropDownList>
        </w:sdtPr>
        <w:sdtEndPr/>
        <w:sdtContent>
          <w:r w:rsidR="00417074" w:rsidRPr="00417074">
            <w:t>the</w:t>
          </w:r>
        </w:sdtContent>
      </w:sdt>
      <w:bookmarkEnd w:id="4"/>
      <w:bookmarkEnd w:id="5"/>
      <w:r w:rsidRPr="00417074">
        <w:t xml:space="preserve"> </w:t>
      </w:r>
      <w:r w:rsidRPr="00417074">
        <w:rPr>
          <w:rFonts w:cs="Times New Roman"/>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417074">
        <w:rPr>
          <w:rFonts w:cs="Times New Roman"/>
          <w:bCs/>
          <w:szCs w:val="24"/>
        </w:rPr>
        <w:t xml:space="preserve">Within 30 days of the date the notice was mailed, </w:t>
      </w:r>
      <w:r w:rsidR="00417074" w:rsidRPr="00417074">
        <w:t>SJWTX</w:t>
      </w:r>
      <w:r w:rsidRPr="00417074">
        <w:rPr>
          <w:rFonts w:cs="Times New Roman"/>
          <w:bCs/>
          <w:szCs w:val="24"/>
        </w:rPr>
        <w:t xml:space="preserve"> must file an affidavit specifying the notice that was provided to every person and entity to whom notice was provided and the date the notice was mailed.</w:t>
      </w:r>
    </w:p>
    <w:p w14:paraId="2F115699" w14:textId="77777777" w:rsidR="008E54E8" w:rsidRPr="008E54E8" w:rsidRDefault="008E54E8" w:rsidP="008E54E8">
      <w:pPr>
        <w:pStyle w:val="ListParagraph"/>
        <w:spacing w:line="240" w:lineRule="auto"/>
        <w:jc w:val="both"/>
        <w:rPr>
          <w:color w:val="808080" w:themeColor="background1" w:themeShade="80"/>
        </w:rPr>
      </w:pPr>
    </w:p>
    <w:p w14:paraId="4733E4D4"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2CDE6A2A"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6B9B9C3B" w14:textId="77777777"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4BC56E81" w14:textId="77777777" w:rsidR="003E03B8" w:rsidRPr="00CF5B0E" w:rsidRDefault="003E03B8" w:rsidP="003E03B8">
      <w:pPr>
        <w:rPr>
          <w:rStyle w:val="Hyperlink"/>
          <w:bCs/>
          <w:szCs w:val="24"/>
        </w:rPr>
      </w:pPr>
      <w:r w:rsidRPr="00EA11D7">
        <w:t xml:space="preserve"> </w:t>
      </w:r>
    </w:p>
    <w:p w14:paraId="702D3A6E" w14:textId="77777777" w:rsidR="008E54E8" w:rsidRPr="008E54E8" w:rsidRDefault="003E03B8" w:rsidP="008E54E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bookmarkStart w:id="6" w:name="_Hlk51225760"/>
    </w:p>
    <w:bookmarkEnd w:id="6"/>
    <w:p w14:paraId="388A6DEB" w14:textId="77777777" w:rsidR="003E03B8" w:rsidRDefault="003E03B8" w:rsidP="003E03B8">
      <w:pPr>
        <w:pStyle w:val="NoSpacing"/>
        <w:jc w:val="both"/>
        <w:rPr>
          <w:rFonts w:cs="Times New Roman"/>
          <w:szCs w:val="24"/>
        </w:rPr>
      </w:pPr>
    </w:p>
    <w:p w14:paraId="31A7AAA9" w14:textId="541B7EA9" w:rsidR="00DA36E8" w:rsidRDefault="003E03B8" w:rsidP="008160F5">
      <w:pPr>
        <w:pStyle w:val="NoSpacing"/>
        <w:jc w:val="both"/>
      </w:pPr>
      <w:r>
        <w:rPr>
          <w:rFonts w:cs="Times New Roman"/>
          <w:szCs w:val="24"/>
        </w:rPr>
        <w:t xml:space="preserve">Staff may determine that additional information is needed to make a final recommendation in </w:t>
      </w:r>
      <w:r w:rsidRPr="00202B46">
        <w:rPr>
          <w:rFonts w:cs="Times New Roman"/>
          <w:szCs w:val="24"/>
        </w:rPr>
        <w:t xml:space="preserve">this docket.  If additional information is needed, Staff may send requests for information (RFI) to </w:t>
      </w:r>
      <w:r w:rsidR="00417074" w:rsidRPr="00202B46">
        <w:t>SJWTX</w:t>
      </w:r>
      <w:r w:rsidRPr="00202B46">
        <w:rPr>
          <w:rFonts w:cs="Times New Roman"/>
          <w:szCs w:val="24"/>
        </w:rPr>
        <w:t xml:space="preserve">. </w:t>
      </w:r>
      <w:r w:rsidR="00FA4713" w:rsidRPr="00202B46">
        <w:rPr>
          <w:rFonts w:cs="Times New Roman"/>
          <w:szCs w:val="24"/>
        </w:rPr>
        <w:t xml:space="preserve"> </w:t>
      </w:r>
      <w:r w:rsidR="00417074" w:rsidRPr="00202B46">
        <w:t>SJWTX</w:t>
      </w:r>
      <w:r w:rsidR="000B5444" w:rsidRPr="00202B46">
        <w:rPr>
          <w:rFonts w:eastAsia="Calibri"/>
        </w:rPr>
        <w:t xml:space="preserve"> </w:t>
      </w:r>
      <w:r w:rsidRPr="00202B46">
        <w:rPr>
          <w:rFonts w:cs="Times New Roman"/>
          <w:szCs w:val="24"/>
        </w:rPr>
        <w:t>will have 20 days from the receipt of the RFI to respond.</w:t>
      </w: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AA5E1" w14:textId="77777777" w:rsidR="00753313" w:rsidRDefault="00753313">
      <w:r>
        <w:separator/>
      </w:r>
    </w:p>
  </w:endnote>
  <w:endnote w:type="continuationSeparator" w:id="0">
    <w:p w14:paraId="0C8ECEB5" w14:textId="77777777" w:rsidR="00753313" w:rsidRDefault="0075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DFA4E" w14:textId="77777777" w:rsidR="00753313" w:rsidRDefault="00753313">
      <w:r>
        <w:separator/>
      </w:r>
    </w:p>
  </w:footnote>
  <w:footnote w:type="continuationSeparator" w:id="0">
    <w:p w14:paraId="52264165" w14:textId="77777777" w:rsidR="00753313" w:rsidRDefault="00753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FA625" w14:textId="77777777" w:rsidR="00DA36E8" w:rsidRDefault="00DA36E8">
    <w:pPr>
      <w:pStyle w:val="Header"/>
      <w:jc w:val="center"/>
      <w:rPr>
        <w:b/>
        <w:i/>
        <w:sz w:val="38"/>
      </w:rPr>
    </w:pPr>
    <w:r>
      <w:rPr>
        <w:b/>
        <w:i/>
        <w:sz w:val="38"/>
      </w:rPr>
      <w:t>Public Utility Commission of Texas</w:t>
    </w:r>
  </w:p>
  <w:p w14:paraId="4155C0B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1CE2BA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E104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3F"/>
    <w:rsid w:val="00043731"/>
    <w:rsid w:val="0004450E"/>
    <w:rsid w:val="00076D3D"/>
    <w:rsid w:val="000B5444"/>
    <w:rsid w:val="000E052F"/>
    <w:rsid w:val="00116570"/>
    <w:rsid w:val="0015743F"/>
    <w:rsid w:val="0017257D"/>
    <w:rsid w:val="0017737A"/>
    <w:rsid w:val="00180C74"/>
    <w:rsid w:val="00184FC5"/>
    <w:rsid w:val="00202B46"/>
    <w:rsid w:val="00212452"/>
    <w:rsid w:val="0028111B"/>
    <w:rsid w:val="003138AC"/>
    <w:rsid w:val="003305AF"/>
    <w:rsid w:val="00351139"/>
    <w:rsid w:val="0035497F"/>
    <w:rsid w:val="003E03B8"/>
    <w:rsid w:val="004041E0"/>
    <w:rsid w:val="00417074"/>
    <w:rsid w:val="004249AC"/>
    <w:rsid w:val="00435FA9"/>
    <w:rsid w:val="00491C5E"/>
    <w:rsid w:val="004D0FE2"/>
    <w:rsid w:val="00573A4F"/>
    <w:rsid w:val="00655620"/>
    <w:rsid w:val="0066616B"/>
    <w:rsid w:val="006E0492"/>
    <w:rsid w:val="00703C4C"/>
    <w:rsid w:val="00711528"/>
    <w:rsid w:val="00753313"/>
    <w:rsid w:val="0076007D"/>
    <w:rsid w:val="007A6553"/>
    <w:rsid w:val="007B57D9"/>
    <w:rsid w:val="007E4EE0"/>
    <w:rsid w:val="007F0434"/>
    <w:rsid w:val="008160F5"/>
    <w:rsid w:val="008262FF"/>
    <w:rsid w:val="008A1D5F"/>
    <w:rsid w:val="008A52ED"/>
    <w:rsid w:val="008C469B"/>
    <w:rsid w:val="008C55D9"/>
    <w:rsid w:val="008E54E8"/>
    <w:rsid w:val="0090323F"/>
    <w:rsid w:val="0091083F"/>
    <w:rsid w:val="00934F8C"/>
    <w:rsid w:val="00963A71"/>
    <w:rsid w:val="009D7CB5"/>
    <w:rsid w:val="00A11E11"/>
    <w:rsid w:val="00A32856"/>
    <w:rsid w:val="00A732D6"/>
    <w:rsid w:val="00A7691E"/>
    <w:rsid w:val="00A90676"/>
    <w:rsid w:val="00AB0161"/>
    <w:rsid w:val="00AE5AA2"/>
    <w:rsid w:val="00B56DD2"/>
    <w:rsid w:val="00B6124B"/>
    <w:rsid w:val="00BF16E0"/>
    <w:rsid w:val="00C40E94"/>
    <w:rsid w:val="00CD50D6"/>
    <w:rsid w:val="00CE11FE"/>
    <w:rsid w:val="00D041A6"/>
    <w:rsid w:val="00D11375"/>
    <w:rsid w:val="00D34E0D"/>
    <w:rsid w:val="00DA36E8"/>
    <w:rsid w:val="00DB0BD6"/>
    <w:rsid w:val="00E04EC8"/>
    <w:rsid w:val="00E319A9"/>
    <w:rsid w:val="00E77098"/>
    <w:rsid w:val="00EA5690"/>
    <w:rsid w:val="00EC1FBD"/>
    <w:rsid w:val="00ED1AD2"/>
    <w:rsid w:val="00F427AF"/>
    <w:rsid w:val="00FA4713"/>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103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A77E8742131435F88B75A0A9EE43510"/>
        <w:category>
          <w:name w:val="General"/>
          <w:gallery w:val="placeholder"/>
        </w:category>
        <w:types>
          <w:type w:val="bbPlcHdr"/>
        </w:types>
        <w:behaviors>
          <w:behavior w:val="content"/>
        </w:behaviors>
        <w:guid w:val="{1E34E406-05CC-415C-973C-5DDA4EA45932}"/>
      </w:docPartPr>
      <w:docPartBody>
        <w:p w:rsidR="005418D3" w:rsidRDefault="00493100">
          <w:pPr>
            <w:pStyle w:val="2A77E8742131435F88B75A0A9EE43510"/>
          </w:pPr>
          <w:r>
            <w:rPr>
              <w:color w:val="808080" w:themeColor="background1" w:themeShade="80"/>
            </w:rPr>
            <w:t>the/each</w:t>
          </w:r>
        </w:p>
      </w:docPartBody>
    </w:docPart>
    <w:docPart>
      <w:docPartPr>
        <w:name w:val="8ED47991E9924EC29BC7EC1E54C26BD0"/>
        <w:category>
          <w:name w:val="General"/>
          <w:gallery w:val="placeholder"/>
        </w:category>
        <w:types>
          <w:type w:val="bbPlcHdr"/>
        </w:types>
        <w:behaviors>
          <w:behavior w:val="content"/>
        </w:behaviors>
        <w:guid w:val="{8C54C263-AF15-42A5-B98C-916F5980CA5F}"/>
      </w:docPartPr>
      <w:docPartBody>
        <w:p w:rsidR="005418D3" w:rsidRDefault="00493100" w:rsidP="00493100">
          <w:pPr>
            <w:pStyle w:val="8ED47991E9924EC29BC7EC1E54C26BD0"/>
          </w:pPr>
          <w:r w:rsidRPr="00EB3138">
            <w:rPr>
              <w:rStyle w:val="PlaceholderText"/>
              <w:rFonts w:eastAsiaTheme="minorHAnsi"/>
            </w:rPr>
            <w:t>Select ID Mapper</w:t>
          </w:r>
        </w:p>
      </w:docPartBody>
    </w:docPart>
    <w:docPart>
      <w:docPartPr>
        <w:name w:val="285A72CF54164A98A7285B3D443E8DDC"/>
        <w:category>
          <w:name w:val="General"/>
          <w:gallery w:val="placeholder"/>
        </w:category>
        <w:types>
          <w:type w:val="bbPlcHdr"/>
        </w:types>
        <w:behaviors>
          <w:behavior w:val="content"/>
        </w:behaviors>
        <w:guid w:val="{AA1B0B7D-4C23-4B8A-8D8E-BD5BA3E6DBA9}"/>
      </w:docPartPr>
      <w:docPartBody>
        <w:p w:rsidR="005418D3" w:rsidRDefault="00493100" w:rsidP="00493100">
          <w:pPr>
            <w:pStyle w:val="285A72CF54164A98A7285B3D443E8DDC"/>
          </w:pPr>
          <w:r w:rsidRPr="00272DD7">
            <w:rPr>
              <w:rStyle w:val="PlaceholderText"/>
            </w:rPr>
            <w:t>Choose an item.</w:t>
          </w:r>
        </w:p>
      </w:docPartBody>
    </w:docPart>
    <w:docPart>
      <w:docPartPr>
        <w:name w:val="2FF1B96E63974E74B20D52A1CCBFD591"/>
        <w:category>
          <w:name w:val="General"/>
          <w:gallery w:val="placeholder"/>
        </w:category>
        <w:types>
          <w:type w:val="bbPlcHdr"/>
        </w:types>
        <w:behaviors>
          <w:behavior w:val="content"/>
        </w:behaviors>
        <w:guid w:val="{9A81A82D-DCD7-416D-889F-AE0C67A5DB18}"/>
      </w:docPartPr>
      <w:docPartBody>
        <w:p w:rsidR="005418D3" w:rsidRDefault="00493100" w:rsidP="00493100">
          <w:pPr>
            <w:pStyle w:val="2FF1B96E63974E74B20D52A1CCBFD591"/>
          </w:pPr>
          <w:r w:rsidRPr="00E94F48">
            <w:rPr>
              <w:rStyle w:val="PlaceholderText"/>
              <w:bCs/>
            </w:rPr>
            <w:t>Enter date</w:t>
          </w:r>
        </w:p>
      </w:docPartBody>
    </w:docPart>
    <w:docPart>
      <w:docPartPr>
        <w:name w:val="DA35C12EF6A241609F7CDAB14CB2ABA9"/>
        <w:category>
          <w:name w:val="General"/>
          <w:gallery w:val="placeholder"/>
        </w:category>
        <w:types>
          <w:type w:val="bbPlcHdr"/>
        </w:types>
        <w:behaviors>
          <w:behavior w:val="content"/>
        </w:behaviors>
        <w:guid w:val="{F08E2122-73CD-4ACF-A63A-5E5BB09B7FEE}"/>
      </w:docPartPr>
      <w:docPartBody>
        <w:p w:rsidR="005418D3" w:rsidRDefault="00493100" w:rsidP="00493100">
          <w:pPr>
            <w:pStyle w:val="DA35C12EF6A241609F7CDAB14CB2ABA9"/>
          </w:pPr>
          <w:r w:rsidRPr="00272DD7">
            <w:rPr>
              <w:rStyle w:val="PlaceholderText"/>
            </w:rPr>
            <w:t>Choose an item.</w:t>
          </w:r>
        </w:p>
      </w:docPartBody>
    </w:docPart>
    <w:docPart>
      <w:docPartPr>
        <w:name w:val="6B3B4B21A8DF4CF3AD9BE37405E82194"/>
        <w:category>
          <w:name w:val="General"/>
          <w:gallery w:val="placeholder"/>
        </w:category>
        <w:types>
          <w:type w:val="bbPlcHdr"/>
        </w:types>
        <w:behaviors>
          <w:behavior w:val="content"/>
        </w:behaviors>
        <w:guid w:val="{AA5FA796-276F-4D5A-9B43-15611B2AE072}"/>
      </w:docPartPr>
      <w:docPartBody>
        <w:p w:rsidR="005418D3" w:rsidRDefault="00493100" w:rsidP="00493100">
          <w:pPr>
            <w:pStyle w:val="6B3B4B21A8DF4CF3AD9BE37405E82194"/>
          </w:pPr>
          <w:r w:rsidRPr="00E94F48">
            <w:rPr>
              <w:rStyle w:val="PlaceholderText"/>
              <w:bCs/>
            </w:rPr>
            <w:t>Enter date</w:t>
          </w:r>
        </w:p>
      </w:docPartBody>
    </w:docPart>
    <w:docPart>
      <w:docPartPr>
        <w:name w:val="111CD75D63CB4354B26E531E20B586E6"/>
        <w:category>
          <w:name w:val="General"/>
          <w:gallery w:val="placeholder"/>
        </w:category>
        <w:types>
          <w:type w:val="bbPlcHdr"/>
        </w:types>
        <w:behaviors>
          <w:behavior w:val="content"/>
        </w:behaviors>
        <w:guid w:val="{597CE897-3264-4971-A360-43B610FD4663}"/>
      </w:docPartPr>
      <w:docPartBody>
        <w:p w:rsidR="005418D3" w:rsidRDefault="00493100" w:rsidP="00493100">
          <w:pPr>
            <w:pStyle w:val="111CD75D63CB4354B26E531E20B586E6"/>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100"/>
    <w:rsid w:val="00493100"/>
    <w:rsid w:val="005418D3"/>
    <w:rsid w:val="009B5E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3100"/>
    <w:rPr>
      <w:color w:val="808080"/>
    </w:rPr>
  </w:style>
  <w:style w:type="paragraph" w:customStyle="1" w:styleId="2A77E8742131435F88B75A0A9EE43510">
    <w:name w:val="2A77E8742131435F88B75A0A9EE43510"/>
  </w:style>
  <w:style w:type="paragraph" w:customStyle="1" w:styleId="8ED47991E9924EC29BC7EC1E54C26BD0">
    <w:name w:val="8ED47991E9924EC29BC7EC1E54C26BD0"/>
    <w:rsid w:val="00493100"/>
  </w:style>
  <w:style w:type="paragraph" w:customStyle="1" w:styleId="285A72CF54164A98A7285B3D443E8DDC">
    <w:name w:val="285A72CF54164A98A7285B3D443E8DDC"/>
    <w:rsid w:val="00493100"/>
  </w:style>
  <w:style w:type="paragraph" w:customStyle="1" w:styleId="2FF1B96E63974E74B20D52A1CCBFD591">
    <w:name w:val="2FF1B96E63974E74B20D52A1CCBFD591"/>
    <w:rsid w:val="00493100"/>
  </w:style>
  <w:style w:type="paragraph" w:customStyle="1" w:styleId="DA35C12EF6A241609F7CDAB14CB2ABA9">
    <w:name w:val="DA35C12EF6A241609F7CDAB14CB2ABA9"/>
    <w:rsid w:val="00493100"/>
  </w:style>
  <w:style w:type="paragraph" w:customStyle="1" w:styleId="6B3B4B21A8DF4CF3AD9BE37405E82194">
    <w:name w:val="6B3B4B21A8DF4CF3AD9BE37405E82194"/>
    <w:rsid w:val="00493100"/>
  </w:style>
  <w:style w:type="paragraph" w:customStyle="1" w:styleId="111CD75D63CB4354B26E531E20B586E6">
    <w:name w:val="111CD75D63CB4354B26E531E20B586E6"/>
    <w:rsid w:val="004931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3564</Characters>
  <Application>Microsoft Office Word</Application>
  <DocSecurity>0</DocSecurity>
  <Lines>29</Lines>
  <Paragraphs>8</Paragraphs>
  <ScaleCrop>false</ScaleCrop>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2022-06-13T16:10:00Z</dcterms:created>
  <dcterms:modified xsi:type="dcterms:W3CDTF">2022-06-13T16:10:00Z</dcterms:modified>
</cp:coreProperties>
</file>